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D681E" w:rsidR="00827106" w:rsidP="00A836EB" w:rsidRDefault="00551B54" w14:paraId="da65aca" w14:textId="da65aca">
      <w:pPr>
        <w:jc w:val="right"/>
        <w15:collapsed w:val="false"/>
        <w:rPr>
          <w:lang w:val="hr-HR"/>
        </w:rPr>
      </w:pPr>
      <w:bookmarkStart w:name="_GoBack" w:id="0"/>
      <w:bookmarkEnd w:id="0"/>
      <w:r w:rsidRPr="00DD681E">
        <w:rPr>
          <w:lang w:val="hr-HR"/>
        </w:rPr>
        <w:t xml:space="preserve">Posl. br. </w:t>
      </w:r>
      <w:r w:rsidRPr="00DD681E" w:rsidR="00007373">
        <w:rPr>
          <w:lang w:val="hr-HR"/>
        </w:rPr>
        <w:t>1</w:t>
      </w:r>
      <w:r w:rsidRPr="00DD681E">
        <w:rPr>
          <w:lang w:val="hr-HR"/>
        </w:rPr>
        <w:t xml:space="preserve"> St</w:t>
      </w:r>
      <w:r w:rsidRPr="00DD681E" w:rsidR="004212E0">
        <w:rPr>
          <w:lang w:val="hr-HR"/>
        </w:rPr>
        <w:t>-</w:t>
      </w:r>
      <w:r w:rsidR="001410F0">
        <w:rPr>
          <w:lang w:val="hr-HR"/>
        </w:rPr>
        <w:t>736/16</w:t>
      </w:r>
      <w:r w:rsidRPr="00DD681E" w:rsidR="00DD681E">
        <w:rPr>
          <w:lang w:val="hr-HR"/>
        </w:rPr>
        <w:t>-</w:t>
      </w:r>
      <w:r w:rsidR="001410F0">
        <w:rPr>
          <w:lang w:val="hr-HR"/>
        </w:rPr>
        <w:t>117</w:t>
      </w:r>
    </w:p>
    <w:p w:rsidRPr="00DD681E" w:rsidR="006A31BA" w:rsidP="00A836EB" w:rsidRDefault="006A31BA">
      <w:pPr>
        <w:jc w:val="right"/>
        <w:rPr>
          <w:lang w:val="hr-HR"/>
        </w:rPr>
      </w:pPr>
    </w:p>
    <w:p w:rsidRPr="00DD681E" w:rsidR="00827106" w:rsidRDefault="00827106">
      <w:pPr>
        <w:jc w:val="center"/>
        <w:rPr>
          <w:lang w:val="hr-HR"/>
        </w:rPr>
      </w:pPr>
      <w:r w:rsidRPr="00DD681E">
        <w:rPr>
          <w:lang w:val="hr-HR"/>
        </w:rPr>
        <w:t xml:space="preserve">Z A P I S N I K </w:t>
      </w:r>
    </w:p>
    <w:p w:rsidRPr="00DD681E" w:rsidR="00827106" w:rsidRDefault="00827106">
      <w:pPr>
        <w:jc w:val="center"/>
        <w:rPr>
          <w:lang w:val="hr-HR"/>
        </w:rPr>
      </w:pPr>
    </w:p>
    <w:p w:rsidRPr="00DD681E" w:rsidR="00827106" w:rsidRDefault="00827106">
      <w:pPr>
        <w:pStyle w:val="Tijeloteksta2"/>
        <w:rPr>
          <w:rFonts w:ascii="Times New Roman" w:hAnsi="Times New Roman" w:cs="Times New Roman"/>
          <w:sz w:val="24"/>
        </w:rPr>
      </w:pPr>
      <w:r w:rsidRPr="00DD681E">
        <w:rPr>
          <w:rFonts w:ascii="Times New Roman" w:hAnsi="Times New Roman" w:cs="Times New Roman"/>
          <w:sz w:val="24"/>
        </w:rPr>
        <w:tab/>
        <w:t xml:space="preserve">sastavljen u Trgovačkom sudu u Zadru dana </w:t>
      </w:r>
      <w:r w:rsidR="009159B5">
        <w:rPr>
          <w:rFonts w:ascii="Times New Roman" w:hAnsi="Times New Roman" w:cs="Times New Roman"/>
          <w:sz w:val="24"/>
        </w:rPr>
        <w:t>29</w:t>
      </w:r>
      <w:r w:rsidRPr="00DD681E" w:rsidR="00DD681E">
        <w:rPr>
          <w:rFonts w:ascii="Times New Roman" w:hAnsi="Times New Roman" w:cs="Times New Roman"/>
          <w:sz w:val="24"/>
        </w:rPr>
        <w:t xml:space="preserve">. </w:t>
      </w:r>
      <w:r w:rsidR="0077118A">
        <w:rPr>
          <w:rFonts w:ascii="Times New Roman" w:hAnsi="Times New Roman" w:cs="Times New Roman"/>
          <w:sz w:val="24"/>
        </w:rPr>
        <w:t>siječnja 2020</w:t>
      </w:r>
      <w:r w:rsidRPr="00DD681E" w:rsidR="0088643C">
        <w:rPr>
          <w:rFonts w:ascii="Times New Roman" w:hAnsi="Times New Roman" w:cs="Times New Roman"/>
          <w:sz w:val="24"/>
        </w:rPr>
        <w:t>.</w:t>
      </w:r>
      <w:r w:rsidRPr="00DD681E">
        <w:rPr>
          <w:rFonts w:ascii="Times New Roman" w:hAnsi="Times New Roman" w:cs="Times New Roman"/>
          <w:sz w:val="24"/>
        </w:rPr>
        <w:t xml:space="preserve"> u stečajnom postupku nad </w:t>
      </w:r>
      <w:r w:rsidRPr="00DD681E" w:rsidR="00DD681E">
        <w:rPr>
          <w:rFonts w:ascii="Times New Roman" w:hAnsi="Times New Roman" w:cs="Times New Roman"/>
          <w:sz w:val="24"/>
        </w:rPr>
        <w:t xml:space="preserve">stečajnim dužnikom </w:t>
      </w:r>
      <w:r w:rsidRPr="009159B5" w:rsidR="009159B5">
        <w:rPr>
          <w:rFonts w:ascii="Times New Roman" w:hAnsi="Times New Roman" w:cs="Times New Roman"/>
          <w:sz w:val="24"/>
        </w:rPr>
        <w:t>MANDALINA d.o.o., Benkovac, Podlug,  Benkovac, OIB: 06985269640</w:t>
      </w:r>
      <w:r w:rsidRPr="00D17CD1">
        <w:rPr>
          <w:rFonts w:ascii="Times New Roman" w:hAnsi="Times New Roman" w:cs="Times New Roman"/>
          <w:sz w:val="24"/>
        </w:rPr>
        <w:t>,</w:t>
      </w:r>
      <w:r w:rsidRPr="00DD681E">
        <w:rPr>
          <w:rFonts w:ascii="Times New Roman" w:hAnsi="Times New Roman" w:cs="Times New Roman"/>
          <w:sz w:val="24"/>
        </w:rPr>
        <w:t xml:space="preserve"> radi </w:t>
      </w:r>
      <w:r w:rsidRPr="00DD681E" w:rsidR="00BD08B5">
        <w:rPr>
          <w:rFonts w:ascii="Times New Roman" w:hAnsi="Times New Roman" w:cs="Times New Roman"/>
          <w:sz w:val="24"/>
        </w:rPr>
        <w:t xml:space="preserve">održavanja ročišta za diobu kupovnine ostvarene </w:t>
      </w:r>
      <w:r w:rsidRPr="00DD681E" w:rsidR="00C3224F">
        <w:rPr>
          <w:rFonts w:ascii="Times New Roman" w:hAnsi="Times New Roman" w:cs="Times New Roman"/>
          <w:sz w:val="24"/>
        </w:rPr>
        <w:t xml:space="preserve">prodajom </w:t>
      </w:r>
      <w:r w:rsidRPr="00DD681E" w:rsidR="00462D70">
        <w:rPr>
          <w:rFonts w:ascii="Times New Roman" w:hAnsi="Times New Roman" w:cs="Times New Roman"/>
          <w:sz w:val="24"/>
        </w:rPr>
        <w:t>nekretnin</w:t>
      </w:r>
      <w:r w:rsidRPr="00DD681E" w:rsidR="00AD685D">
        <w:rPr>
          <w:rFonts w:ascii="Times New Roman" w:hAnsi="Times New Roman" w:cs="Times New Roman"/>
          <w:sz w:val="24"/>
        </w:rPr>
        <w:t xml:space="preserve">a </w:t>
      </w:r>
      <w:r w:rsidRPr="00DD681E" w:rsidR="00336135">
        <w:rPr>
          <w:rFonts w:ascii="Times New Roman" w:hAnsi="Times New Roman" w:cs="Times New Roman"/>
          <w:sz w:val="24"/>
        </w:rPr>
        <w:t>u vlasništvu stečajnog dužnika</w:t>
      </w:r>
      <w:r w:rsidRPr="00DD681E" w:rsidR="00F06509">
        <w:rPr>
          <w:rFonts w:ascii="Times New Roman" w:hAnsi="Times New Roman" w:cs="Times New Roman"/>
          <w:sz w:val="24"/>
        </w:rPr>
        <w:t>.</w:t>
      </w:r>
      <w:r w:rsidRPr="00DD681E" w:rsidR="00DD681E">
        <w:rPr>
          <w:rFonts w:ascii="Times New Roman" w:hAnsi="Times New Roman" w:cs="Times New Roman"/>
          <w:sz w:val="24"/>
        </w:rPr>
        <w:t xml:space="preserve"> </w:t>
      </w:r>
    </w:p>
    <w:p w:rsidRPr="00DD681E" w:rsidR="00827106" w:rsidRDefault="00827106">
      <w:pPr>
        <w:jc w:val="both"/>
        <w:rPr>
          <w:lang w:val="hr-HR"/>
        </w:rPr>
      </w:pPr>
    </w:p>
    <w:p w:rsidRPr="00DD681E" w:rsidR="00827106" w:rsidRDefault="00827106">
      <w:pPr>
        <w:jc w:val="both"/>
        <w:rPr>
          <w:lang w:val="hr-HR"/>
        </w:rPr>
      </w:pPr>
      <w:r w:rsidRPr="00DD681E">
        <w:rPr>
          <w:lang w:val="hr-HR"/>
        </w:rPr>
        <w:t>NAZOČNI OD SUDA</w:t>
      </w:r>
    </w:p>
    <w:p w:rsidRPr="00DD681E" w:rsidR="00827106" w:rsidRDefault="00007373">
      <w:pPr>
        <w:jc w:val="both"/>
        <w:rPr>
          <w:lang w:val="hr-HR"/>
        </w:rPr>
      </w:pPr>
      <w:r w:rsidRPr="00DD681E">
        <w:rPr>
          <w:lang w:val="hr-HR"/>
        </w:rPr>
        <w:t>Ardena Bajlo</w:t>
      </w:r>
      <w:r w:rsidRPr="00DD681E" w:rsidR="00827106">
        <w:rPr>
          <w:lang w:val="hr-HR"/>
        </w:rPr>
        <w:t xml:space="preserve">, </w:t>
      </w:r>
      <w:r w:rsidRPr="00DD681E" w:rsidR="00DD681E">
        <w:rPr>
          <w:lang w:val="hr-HR"/>
        </w:rPr>
        <w:t>sutkinja</w:t>
      </w:r>
    </w:p>
    <w:p w:rsidRPr="00DD681E" w:rsidR="00827106" w:rsidRDefault="00D17CD1">
      <w:pPr>
        <w:jc w:val="both"/>
        <w:rPr>
          <w:lang w:val="hr-HR"/>
        </w:rPr>
      </w:pPr>
      <w:r>
        <w:rPr>
          <w:lang w:val="hr-HR"/>
        </w:rPr>
        <w:t>Ante Rubelj</w:t>
      </w:r>
      <w:r w:rsidRPr="00DD681E" w:rsidR="005D4811">
        <w:rPr>
          <w:lang w:val="hr-HR"/>
        </w:rPr>
        <w:t>, zapisničar</w:t>
      </w:r>
    </w:p>
    <w:p w:rsidRPr="00DD681E" w:rsidR="00827106" w:rsidRDefault="00827106">
      <w:pPr>
        <w:jc w:val="both"/>
        <w:rPr>
          <w:lang w:val="hr-HR"/>
        </w:rPr>
      </w:pPr>
    </w:p>
    <w:p w:rsidRPr="00DD681E" w:rsidR="00827106" w:rsidRDefault="00551B54">
      <w:pPr>
        <w:jc w:val="both"/>
        <w:rPr>
          <w:lang w:val="hr-HR"/>
        </w:rPr>
      </w:pPr>
      <w:r w:rsidRPr="00DD681E">
        <w:rPr>
          <w:lang w:val="hr-HR"/>
        </w:rPr>
        <w:t xml:space="preserve">Početak u </w:t>
      </w:r>
      <w:r w:rsidR="001410F0">
        <w:rPr>
          <w:lang w:val="hr-HR"/>
        </w:rPr>
        <w:t>9</w:t>
      </w:r>
      <w:r w:rsidRPr="00DD681E" w:rsidR="00DD681E">
        <w:rPr>
          <w:lang w:val="hr-HR"/>
        </w:rPr>
        <w:t>,</w:t>
      </w:r>
      <w:r w:rsidR="001410F0">
        <w:rPr>
          <w:lang w:val="hr-HR"/>
        </w:rPr>
        <w:t>15</w:t>
      </w:r>
      <w:r w:rsidRPr="00DD681E" w:rsidR="00827106">
        <w:rPr>
          <w:lang w:val="hr-HR"/>
        </w:rPr>
        <w:t xml:space="preserve"> sati.</w:t>
      </w:r>
    </w:p>
    <w:p w:rsidRPr="00DD681E" w:rsidR="00827106" w:rsidRDefault="00827106">
      <w:pPr>
        <w:jc w:val="both"/>
        <w:rPr>
          <w:lang w:val="hr-HR"/>
        </w:rPr>
      </w:pPr>
    </w:p>
    <w:p w:rsidRPr="00DD681E" w:rsidR="00827106" w:rsidRDefault="00827106">
      <w:pPr>
        <w:jc w:val="both"/>
        <w:rPr>
          <w:lang w:val="hr-HR"/>
        </w:rPr>
      </w:pPr>
      <w:r w:rsidRPr="00DD681E">
        <w:rPr>
          <w:lang w:val="hr-HR"/>
        </w:rPr>
        <w:t>Utv</w:t>
      </w:r>
      <w:r w:rsidRPr="00DD681E" w:rsidR="00AC4A78">
        <w:rPr>
          <w:lang w:val="hr-HR"/>
        </w:rPr>
        <w:t>rđuje se da je prisut</w:t>
      </w:r>
      <w:r w:rsidRPr="00DD681E" w:rsidR="000D538B">
        <w:rPr>
          <w:lang w:val="hr-HR"/>
        </w:rPr>
        <w:t>a</w:t>
      </w:r>
      <w:r w:rsidRPr="00DD681E" w:rsidR="008075D5">
        <w:rPr>
          <w:lang w:val="hr-HR"/>
        </w:rPr>
        <w:t>n stečajn</w:t>
      </w:r>
      <w:r w:rsidRPr="00DD681E" w:rsidR="000D538B">
        <w:rPr>
          <w:lang w:val="hr-HR"/>
        </w:rPr>
        <w:t>i</w:t>
      </w:r>
      <w:r w:rsidRPr="00DD681E">
        <w:rPr>
          <w:lang w:val="hr-HR"/>
        </w:rPr>
        <w:t xml:space="preserve"> upravitelj </w:t>
      </w:r>
      <w:r w:rsidR="009159B5">
        <w:rPr>
          <w:lang w:val="hr-HR"/>
        </w:rPr>
        <w:t>Ivica Matas</w:t>
      </w:r>
      <w:r w:rsidRPr="00DD681E" w:rsidR="006A31BA">
        <w:rPr>
          <w:lang w:val="hr-HR"/>
        </w:rPr>
        <w:t>.</w:t>
      </w:r>
    </w:p>
    <w:p w:rsidRPr="00DD681E" w:rsidR="005D4811" w:rsidRDefault="005D4811">
      <w:pPr>
        <w:jc w:val="both"/>
        <w:rPr>
          <w:lang w:val="hr-HR"/>
        </w:rPr>
      </w:pPr>
    </w:p>
    <w:p w:rsidRPr="00DD681E" w:rsidR="008A1E6B" w:rsidRDefault="005D4811">
      <w:pPr>
        <w:jc w:val="both"/>
        <w:rPr>
          <w:lang w:val="hr-HR"/>
        </w:rPr>
      </w:pPr>
      <w:r w:rsidRPr="00DD681E">
        <w:rPr>
          <w:lang w:val="hr-HR"/>
        </w:rPr>
        <w:t>Utvrđuje se da su prisutni</w:t>
      </w:r>
      <w:r w:rsidRPr="00DD681E" w:rsidR="008A1E6B">
        <w:rPr>
          <w:lang w:val="hr-HR"/>
        </w:rPr>
        <w:t>:</w:t>
      </w:r>
      <w:r w:rsidRPr="00DD681E" w:rsidR="00BD08B5">
        <w:rPr>
          <w:lang w:val="hr-HR"/>
        </w:rPr>
        <w:t xml:space="preserve"> </w:t>
      </w:r>
    </w:p>
    <w:p w:rsidRPr="00DD681E" w:rsidR="00DD681E" w:rsidRDefault="00DD681E">
      <w:pPr>
        <w:jc w:val="both"/>
        <w:rPr>
          <w:lang w:val="hr-HR"/>
        </w:rPr>
      </w:pPr>
    </w:p>
    <w:p w:rsidRPr="00D17CD1" w:rsidR="00DD681E" w:rsidP="00D17CD1" w:rsidRDefault="00DD681E">
      <w:pPr>
        <w:numPr>
          <w:ilvl w:val="0"/>
          <w:numId w:val="4"/>
        </w:numPr>
      </w:pPr>
      <w:r w:rsidRPr="00DD681E">
        <w:rPr>
          <w:lang w:val="hr-HR"/>
        </w:rPr>
        <w:t xml:space="preserve">za razlučne vjerovnike: </w:t>
      </w:r>
      <w:r w:rsidR="001410F0">
        <w:rPr>
          <w:lang w:val="hr-HR"/>
        </w:rPr>
        <w:t>za RH Lidija Vitaljić, zamjenica u ŽDO-u Zadar</w:t>
      </w:r>
    </w:p>
    <w:p w:rsidR="00DD636A" w:rsidP="00F1296B" w:rsidRDefault="00DD636A">
      <w:pPr>
        <w:jc w:val="both"/>
        <w:rPr>
          <w:lang w:val="hr-HR"/>
        </w:rPr>
      </w:pPr>
    </w:p>
    <w:p w:rsidRPr="001410F0" w:rsidR="00462D70" w:rsidP="00F1296B" w:rsidRDefault="007107B0">
      <w:pPr>
        <w:jc w:val="both"/>
        <w:rPr>
          <w:lang w:val="hr-HR"/>
        </w:rPr>
      </w:pPr>
      <w:r w:rsidRPr="001410F0">
        <w:rPr>
          <w:lang w:val="hr-HR"/>
        </w:rPr>
        <w:t>Predmet današnjeg ročišta je dioba kupovnine ostvarene prodajom</w:t>
      </w:r>
      <w:r w:rsidRPr="001410F0" w:rsidR="00AC4A78">
        <w:rPr>
          <w:lang w:val="hr-HR"/>
        </w:rPr>
        <w:t xml:space="preserve"> </w:t>
      </w:r>
      <w:r w:rsidRPr="001410F0" w:rsidR="00506CCB">
        <w:rPr>
          <w:lang w:val="hr-HR"/>
        </w:rPr>
        <w:t>nekretnin</w:t>
      </w:r>
      <w:r w:rsidRPr="001410F0" w:rsidR="006A31BA">
        <w:rPr>
          <w:lang w:val="hr-HR"/>
        </w:rPr>
        <w:t>a</w:t>
      </w:r>
      <w:r w:rsidRPr="001410F0" w:rsidR="00506CCB">
        <w:rPr>
          <w:lang w:val="hr-HR"/>
        </w:rPr>
        <w:t xml:space="preserve"> i to </w:t>
      </w:r>
      <w:r w:rsidRPr="001410F0" w:rsidR="002061CE">
        <w:rPr>
          <w:lang w:val="hr-HR"/>
        </w:rPr>
        <w:t xml:space="preserve">nekretnina oznake </w:t>
      </w:r>
      <w:r w:rsidRPr="001410F0" w:rsidR="009159B5">
        <w:rPr>
          <w:lang w:val="hr-HR"/>
        </w:rPr>
        <w:t>kat. čest. zem. 761/1 k.o. Mandalina, zk. ul. 501, površine 2906 m2, u naravi pašnjak u križine</w:t>
      </w:r>
      <w:r w:rsidRPr="001410F0" w:rsidR="00506CCB">
        <w:rPr>
          <w:lang w:val="hr-HR"/>
        </w:rPr>
        <w:t>, u vlasništvu stečajnog dužnika.</w:t>
      </w:r>
    </w:p>
    <w:p w:rsidRPr="001410F0" w:rsidR="00506CCB" w:rsidRDefault="00506CCB">
      <w:pPr>
        <w:jc w:val="both"/>
        <w:rPr>
          <w:lang w:val="hr-HR"/>
        </w:rPr>
      </w:pPr>
    </w:p>
    <w:p w:rsidR="00340D66" w:rsidRDefault="007107B0">
      <w:pPr>
        <w:jc w:val="both"/>
        <w:rPr>
          <w:lang w:val="hr-HR"/>
        </w:rPr>
      </w:pPr>
      <w:r w:rsidRPr="00DD681E">
        <w:rPr>
          <w:lang w:val="hr-HR"/>
        </w:rPr>
        <w:t>Poziva se stečajn</w:t>
      </w:r>
      <w:r w:rsidRPr="00DD681E" w:rsidR="000D538B">
        <w:rPr>
          <w:lang w:val="hr-HR"/>
        </w:rPr>
        <w:t>i</w:t>
      </w:r>
      <w:r w:rsidRPr="00DD681E">
        <w:rPr>
          <w:lang w:val="hr-HR"/>
        </w:rPr>
        <w:t xml:space="preserve"> upravitelj izložiti činjenično stanje u odnosu na ostvarenu prodaju</w:t>
      </w:r>
      <w:r w:rsidRPr="00DD681E" w:rsidR="00836A4E">
        <w:rPr>
          <w:lang w:val="hr-HR"/>
        </w:rPr>
        <w:t>.</w:t>
      </w:r>
      <w:r w:rsidRPr="00DD681E">
        <w:rPr>
          <w:lang w:val="hr-HR"/>
        </w:rPr>
        <w:t xml:space="preserve"> </w:t>
      </w:r>
      <w:r w:rsidRPr="00DD681E" w:rsidR="00DD681E">
        <w:rPr>
          <w:lang w:val="hr-HR"/>
        </w:rPr>
        <w:t xml:space="preserve"> </w:t>
      </w:r>
      <w:r w:rsidR="00340D66">
        <w:rPr>
          <w:lang w:val="hr-HR"/>
        </w:rPr>
        <w:t>Pa navodi da je za prodaju</w:t>
      </w:r>
      <w:r w:rsidR="00DD636A">
        <w:rPr>
          <w:lang w:val="hr-HR"/>
        </w:rPr>
        <w:t xml:space="preserve"> navedene nekretnine</w:t>
      </w:r>
      <w:r w:rsidR="00340D66">
        <w:rPr>
          <w:lang w:val="hr-HR"/>
        </w:rPr>
        <w:t xml:space="preserve"> kupovnina iznosila</w:t>
      </w:r>
      <w:r w:rsidR="009159B5">
        <w:rPr>
          <w:lang w:val="hr-HR"/>
        </w:rPr>
        <w:t xml:space="preserve"> </w:t>
      </w:r>
      <w:r w:rsidR="001410F0">
        <w:rPr>
          <w:lang w:val="hr-HR"/>
        </w:rPr>
        <w:t>30.001,00</w:t>
      </w:r>
      <w:r w:rsidR="009159B5">
        <w:rPr>
          <w:lang w:val="hr-HR"/>
        </w:rPr>
        <w:t xml:space="preserve"> </w:t>
      </w:r>
      <w:r w:rsidR="00DD636A">
        <w:rPr>
          <w:lang w:val="hr-HR"/>
        </w:rPr>
        <w:t xml:space="preserve">kuna, da </w:t>
      </w:r>
      <w:r w:rsidR="001410F0">
        <w:rPr>
          <w:lang w:val="hr-HR"/>
        </w:rPr>
        <w:t xml:space="preserve">stoga </w:t>
      </w:r>
      <w:r w:rsidR="00DD636A">
        <w:rPr>
          <w:lang w:val="hr-HR"/>
        </w:rPr>
        <w:t xml:space="preserve">predlaže </w:t>
      </w:r>
      <w:r w:rsidR="001410F0">
        <w:rPr>
          <w:lang w:val="hr-HR"/>
        </w:rPr>
        <w:t>za troškove zadržati iznos od 29.838,42 kuna, prema podnesku od 21. siječnja 2020. (ls. 492) ostatak od 162,58 kuna. Posebno navodi da se troškovi sadržani usluga provedbe elektroničke javne dražbe, usluge vođenja knjigovodstva , žiro računa, otvaranja i nagrade stečajnog upravitelja, članarine HGK.</w:t>
      </w:r>
    </w:p>
    <w:p w:rsidR="001410F0" w:rsidRDefault="001410F0">
      <w:pPr>
        <w:jc w:val="both"/>
        <w:rPr>
          <w:lang w:val="hr-HR"/>
        </w:rPr>
      </w:pPr>
    </w:p>
    <w:p w:rsidR="001410F0" w:rsidRDefault="001410F0">
      <w:pPr>
        <w:jc w:val="both"/>
        <w:rPr>
          <w:lang w:val="hr-HR"/>
        </w:rPr>
      </w:pPr>
      <w:r>
        <w:rPr>
          <w:lang w:val="hr-HR"/>
        </w:rPr>
        <w:t>Zastupnica po zakonu RH je suglasna s prijedlogom stečajnog upravitelja.</w:t>
      </w:r>
    </w:p>
    <w:p w:rsidR="001410F0" w:rsidRDefault="001410F0">
      <w:pPr>
        <w:jc w:val="both"/>
        <w:rPr>
          <w:lang w:val="hr-HR"/>
        </w:rPr>
      </w:pPr>
    </w:p>
    <w:p w:rsidR="001410F0" w:rsidRDefault="001410F0">
      <w:pPr>
        <w:jc w:val="both"/>
        <w:rPr>
          <w:lang w:val="hr-HR"/>
        </w:rPr>
      </w:pPr>
      <w:r>
        <w:rPr>
          <w:lang w:val="hr-HR"/>
        </w:rPr>
        <w:t>Stečajni upravitelj navodi da je IBAN: HR77 2390 0011 3990 0028 8, dok je IBAN RH u odnosu na dio tražbine koji treba uplatiti njemu za sada nepoznat, te se obavezuje podatak čim prije dostaviti sudu.</w:t>
      </w:r>
    </w:p>
    <w:p w:rsidR="001410F0" w:rsidP="008D461A" w:rsidRDefault="001410F0">
      <w:pPr>
        <w:pStyle w:val="Tijeloteksta2"/>
        <w:rPr>
          <w:rFonts w:ascii="Times New Roman" w:hAnsi="Times New Roman" w:cs="Times New Roman"/>
          <w:sz w:val="24"/>
        </w:rPr>
      </w:pPr>
    </w:p>
    <w:p w:rsidR="001C0055" w:rsidP="008D461A" w:rsidRDefault="001C0055">
      <w:pPr>
        <w:pStyle w:val="Tijeloteksta2"/>
        <w:rPr>
          <w:rFonts w:ascii="Times New Roman" w:hAnsi="Times New Roman" w:cs="Times New Roman"/>
          <w:sz w:val="24"/>
        </w:rPr>
      </w:pPr>
      <w:r>
        <w:rPr>
          <w:rFonts w:ascii="Times New Roman" w:hAnsi="Times New Roman" w:cs="Times New Roman"/>
          <w:sz w:val="24"/>
        </w:rPr>
        <w:t>Odluka će se donijeti u zakonskom roku.</w:t>
      </w:r>
    </w:p>
    <w:p w:rsidR="001C0055" w:rsidP="008D461A" w:rsidRDefault="001C0055">
      <w:pPr>
        <w:pStyle w:val="Tijeloteksta2"/>
        <w:rPr>
          <w:rFonts w:ascii="Times New Roman" w:hAnsi="Times New Roman" w:cs="Times New Roman"/>
          <w:sz w:val="24"/>
        </w:rPr>
      </w:pPr>
    </w:p>
    <w:p w:rsidR="00260FA0" w:rsidP="008D461A" w:rsidRDefault="001410F0">
      <w:pPr>
        <w:pStyle w:val="Tijeloteksta2"/>
        <w:rPr>
          <w:rFonts w:ascii="Times New Roman" w:hAnsi="Times New Roman" w:cs="Times New Roman"/>
          <w:sz w:val="24"/>
        </w:rPr>
      </w:pPr>
      <w:r>
        <w:rPr>
          <w:rFonts w:ascii="Times New Roman" w:hAnsi="Times New Roman" w:cs="Times New Roman"/>
          <w:sz w:val="24"/>
        </w:rPr>
        <w:t>Dovršeno u 9,23</w:t>
      </w:r>
    </w:p>
    <w:p w:rsidRPr="00DD681E" w:rsidR="008A1E6B" w:rsidRDefault="008A1E6B">
      <w:pPr>
        <w:jc w:val="both"/>
        <w:rPr>
          <w:lang w:val="hr-HR"/>
        </w:rPr>
      </w:pPr>
    </w:p>
    <w:p w:rsidRPr="00DD681E" w:rsidR="00D95E4C" w:rsidRDefault="00DF66D4">
      <w:pPr>
        <w:rPr>
          <w:lang w:val="hr-HR"/>
        </w:rPr>
      </w:pPr>
      <w:r w:rsidRPr="00DD681E">
        <w:rPr>
          <w:lang w:val="hr-HR"/>
        </w:rPr>
        <w:t xml:space="preserve">ZAPISNIČAR </w:t>
      </w:r>
      <w:r w:rsidRPr="00DD681E">
        <w:rPr>
          <w:lang w:val="hr-HR"/>
        </w:rPr>
        <w:tab/>
      </w:r>
      <w:r w:rsidRPr="00DD681E">
        <w:rPr>
          <w:lang w:val="hr-HR"/>
        </w:rPr>
        <w:tab/>
      </w:r>
      <w:r w:rsidRPr="00DD681E" w:rsidR="006E2E41">
        <w:rPr>
          <w:lang w:val="hr-HR"/>
        </w:rPr>
        <w:tab/>
      </w:r>
      <w:r w:rsidRPr="00DD681E">
        <w:rPr>
          <w:lang w:val="hr-HR"/>
        </w:rPr>
        <w:t xml:space="preserve">SUDAC </w:t>
      </w:r>
      <w:r w:rsidRPr="00DD681E">
        <w:rPr>
          <w:lang w:val="hr-HR"/>
        </w:rPr>
        <w:tab/>
      </w:r>
      <w:r w:rsidRPr="00DD681E" w:rsidR="006E2E41">
        <w:rPr>
          <w:lang w:val="hr-HR"/>
        </w:rPr>
        <w:tab/>
      </w:r>
      <w:r w:rsidRPr="00DD681E" w:rsidR="006E2E41">
        <w:rPr>
          <w:lang w:val="hr-HR"/>
        </w:rPr>
        <w:tab/>
      </w:r>
      <w:r w:rsidRPr="00DD681E">
        <w:rPr>
          <w:lang w:val="hr-HR"/>
        </w:rPr>
        <w:t>STEČAJNI UPRAVITELJ</w:t>
      </w:r>
      <w:r w:rsidRPr="00DD681E">
        <w:rPr>
          <w:lang w:val="hr-HR"/>
        </w:rPr>
        <w:tab/>
      </w:r>
      <w:r w:rsidRPr="00DD681E">
        <w:rPr>
          <w:lang w:val="hr-HR"/>
        </w:rPr>
        <w:tab/>
      </w:r>
    </w:p>
    <w:p w:rsidRPr="00DD681E" w:rsidR="0081322D" w:rsidRDefault="0081322D">
      <w:pPr>
        <w:rPr>
          <w:lang w:val="hr-HR"/>
        </w:rPr>
      </w:pPr>
    </w:p>
    <w:p w:rsidRPr="00DD681E" w:rsidR="006E2E41" w:rsidRDefault="006E2E41">
      <w:pPr>
        <w:rPr>
          <w:lang w:val="hr-HR"/>
        </w:rPr>
      </w:pPr>
      <w:r w:rsidRPr="00DD681E">
        <w:rPr>
          <w:lang w:val="hr-HR"/>
        </w:rPr>
        <w:t>RAZLUČNI VJEROVNIK</w:t>
      </w:r>
    </w:p>
    <w:p w:rsidRPr="00DD681E" w:rsidR="0005143A" w:rsidRDefault="0005143A">
      <w:pPr>
        <w:rPr>
          <w:lang w:val="hr-HR"/>
        </w:rPr>
      </w:pPr>
    </w:p>
    <w:sectPr w:rsidRPr="00DD681E" w:rsidR="0005143A" w:rsidSect="00BD22BC">
      <w:headerReference w:type="default" r:id="rId10"/>
      <w:pgSz w:w="11906" w:h="16838"/>
      <w:pgMar w:top="1440" w:right="1106" w:bottom="284" w:left="108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5143A" w:rsidP="0005143A" w:rsidRDefault="0005143A">
      <w:r>
        <w:separator/>
      </w:r>
    </w:p>
  </w:endnote>
  <w:endnote w:type="continuationSeparator" w:id="0">
    <w:p w:rsidR="0005143A" w:rsidP="0005143A" w:rsidRDefault="0005143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5143A" w:rsidP="0005143A" w:rsidRDefault="0005143A">
      <w:r>
        <w:separator/>
      </w:r>
    </w:p>
  </w:footnote>
  <w:footnote w:type="continuationSeparator" w:id="0">
    <w:p w:rsidR="0005143A" w:rsidP="0005143A" w:rsidRDefault="0005143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2229924"/>
      <w:docPartObj>
        <w:docPartGallery w:val="Page Numbers (Top of Page)"/>
        <w:docPartUnique/>
      </w:docPartObj>
    </w:sdtPr>
    <w:sdtEndPr/>
    <w:sdtContent>
      <w:p w:rsidR="0005143A" w:rsidP="0005143A" w:rsidRDefault="0005143A">
        <w:pPr>
          <w:jc w:val="right"/>
          <w:rPr>
            <w:lang w:val="hr-HR"/>
          </w:rPr>
        </w:pPr>
        <w:r>
          <w:fldChar w:fldCharType="begin"/>
        </w:r>
        <w:r>
          <w:instrText>PAGE   \* MERGEFORMAT</w:instrText>
        </w:r>
        <w:r>
          <w:fldChar w:fldCharType="separate"/>
        </w:r>
        <w:r w:rsidRPr="00F1296B" w:rsidR="00F1296B">
          <w:rPr>
            <w:noProof/>
            <w:lang w:val="hr-HR"/>
          </w:rPr>
          <w:t>2</w:t>
        </w:r>
        <w:r>
          <w:fldChar w:fldCharType="end"/>
        </w:r>
        <w:r w:rsidRPr="0005143A">
          <w:rPr>
            <w:lang w:val="hr-HR"/>
          </w:rPr>
          <w:t xml:space="preserve"> </w:t>
        </w:r>
        <w:r>
          <w:rPr>
            <w:lang w:val="hr-HR"/>
          </w:rPr>
          <w:tab/>
        </w:r>
        <w:r>
          <w:rPr>
            <w:lang w:val="hr-HR"/>
          </w:rPr>
          <w:tab/>
        </w:r>
        <w:r>
          <w:rPr>
            <w:lang w:val="hr-HR"/>
          </w:rPr>
          <w:tab/>
        </w:r>
        <w:r w:rsidRPr="006A31BA">
          <w:rPr>
            <w:lang w:val="hr-HR"/>
          </w:rPr>
          <w:t>Posl. br. 1 St-</w:t>
        </w:r>
        <w:r w:rsidR="00DD681E">
          <w:rPr>
            <w:lang w:val="hr-HR"/>
          </w:rPr>
          <w:t>11/14-</w:t>
        </w:r>
        <w:r w:rsidR="004700B3">
          <w:rPr>
            <w:lang w:val="hr-HR"/>
          </w:rPr>
          <w:t>161</w:t>
        </w:r>
      </w:p>
      <w:p w:rsidR="0005143A" w:rsidRDefault="00F11A3D">
        <w:pPr>
          <w:pStyle w:val="Zaglavlje"/>
          <w:jc w:val="center"/>
        </w:pPr>
      </w:p>
    </w:sdtContent>
  </w:sdt>
  <w:p w:rsidR="0005143A" w:rsidRDefault="0005143A">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ilvl="0" w:tplc="4D5C4AC6">
      <w:start w:val="23"/>
      <w:numFmt w:val="bullet"/>
      <w:lvlText w:val="-"/>
      <w:lvlJc w:val="left"/>
      <w:pPr>
        <w:tabs>
          <w:tab w:val="num" w:pos="720"/>
        </w:tabs>
        <w:ind w:left="720" w:hanging="360"/>
      </w:pPr>
      <w:rPr>
        <w:rFonts w:hint="default" w:ascii="Arial" w:hAnsi="Arial" w:eastAsia="Times New Roman" w:cs="Aria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
    <w:nsid w:val="11AA699C"/>
    <w:multiLevelType w:val="hybridMultilevel"/>
    <w:tmpl w:val="DE0C321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51893489"/>
    <w:multiLevelType w:val="hybridMultilevel"/>
    <w:tmpl w:val="1734AA6A"/>
    <w:lvl w:ilvl="0" w:tplc="22103ED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660F2A46"/>
    <w:multiLevelType w:val="hybridMultilevel"/>
    <w:tmpl w:val="25C8D54E"/>
    <w:lvl w:ilvl="0" w:tplc="B36CDDA2">
      <w:start w:val="2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77705120"/>
    <w:multiLevelType w:val="hybridMultilevel"/>
    <w:tmpl w:val="D2D4BF4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133"/>
    <w:rsid w:val="00007373"/>
    <w:rsid w:val="0005143A"/>
    <w:rsid w:val="000D3E13"/>
    <w:rsid w:val="000D538B"/>
    <w:rsid w:val="000E0133"/>
    <w:rsid w:val="000E162C"/>
    <w:rsid w:val="001410F0"/>
    <w:rsid w:val="0018718D"/>
    <w:rsid w:val="001C0055"/>
    <w:rsid w:val="001C6374"/>
    <w:rsid w:val="001E094E"/>
    <w:rsid w:val="001F6B53"/>
    <w:rsid w:val="002061CE"/>
    <w:rsid w:val="002306D8"/>
    <w:rsid w:val="002419C8"/>
    <w:rsid w:val="00245761"/>
    <w:rsid w:val="0025149D"/>
    <w:rsid w:val="00260FA0"/>
    <w:rsid w:val="0027384D"/>
    <w:rsid w:val="002A3B38"/>
    <w:rsid w:val="002E2E84"/>
    <w:rsid w:val="002F6D5B"/>
    <w:rsid w:val="002F74AE"/>
    <w:rsid w:val="00336135"/>
    <w:rsid w:val="00340D66"/>
    <w:rsid w:val="00414243"/>
    <w:rsid w:val="004212E0"/>
    <w:rsid w:val="00421500"/>
    <w:rsid w:val="00462D70"/>
    <w:rsid w:val="004700B3"/>
    <w:rsid w:val="00506CCB"/>
    <w:rsid w:val="005262B6"/>
    <w:rsid w:val="00533842"/>
    <w:rsid w:val="00551B54"/>
    <w:rsid w:val="005831CC"/>
    <w:rsid w:val="005A58C3"/>
    <w:rsid w:val="005C4387"/>
    <w:rsid w:val="005D4811"/>
    <w:rsid w:val="00601582"/>
    <w:rsid w:val="0063179B"/>
    <w:rsid w:val="0065436B"/>
    <w:rsid w:val="00654A51"/>
    <w:rsid w:val="006A31BA"/>
    <w:rsid w:val="006C4704"/>
    <w:rsid w:val="006C59C5"/>
    <w:rsid w:val="006E2E41"/>
    <w:rsid w:val="006F0E16"/>
    <w:rsid w:val="007107B0"/>
    <w:rsid w:val="0071309D"/>
    <w:rsid w:val="00734FEA"/>
    <w:rsid w:val="00736D68"/>
    <w:rsid w:val="0077118A"/>
    <w:rsid w:val="007843AB"/>
    <w:rsid w:val="008075D5"/>
    <w:rsid w:val="0081322D"/>
    <w:rsid w:val="00827106"/>
    <w:rsid w:val="00836A4E"/>
    <w:rsid w:val="00874F33"/>
    <w:rsid w:val="0088643C"/>
    <w:rsid w:val="008A1E6B"/>
    <w:rsid w:val="008B0DF2"/>
    <w:rsid w:val="008C019D"/>
    <w:rsid w:val="008D461A"/>
    <w:rsid w:val="008F6893"/>
    <w:rsid w:val="00902335"/>
    <w:rsid w:val="009159B5"/>
    <w:rsid w:val="00924D6B"/>
    <w:rsid w:val="009604E3"/>
    <w:rsid w:val="009A6B4F"/>
    <w:rsid w:val="00A836EB"/>
    <w:rsid w:val="00A844BA"/>
    <w:rsid w:val="00AA73C1"/>
    <w:rsid w:val="00AC4A78"/>
    <w:rsid w:val="00AD685D"/>
    <w:rsid w:val="00AF486D"/>
    <w:rsid w:val="00B0758B"/>
    <w:rsid w:val="00B10F59"/>
    <w:rsid w:val="00BC3AB4"/>
    <w:rsid w:val="00BD08B5"/>
    <w:rsid w:val="00BD22BC"/>
    <w:rsid w:val="00BF35B2"/>
    <w:rsid w:val="00C3224F"/>
    <w:rsid w:val="00C5731B"/>
    <w:rsid w:val="00C61B6E"/>
    <w:rsid w:val="00C844C8"/>
    <w:rsid w:val="00C9664A"/>
    <w:rsid w:val="00CB0BC1"/>
    <w:rsid w:val="00D17CD1"/>
    <w:rsid w:val="00D95E4C"/>
    <w:rsid w:val="00DD636A"/>
    <w:rsid w:val="00DD681E"/>
    <w:rsid w:val="00DF66D4"/>
    <w:rsid w:val="00E42C37"/>
    <w:rsid w:val="00EF1A51"/>
    <w:rsid w:val="00F06509"/>
    <w:rsid w:val="00F11A3D"/>
    <w:rsid w:val="00F1296B"/>
    <w:rsid w:val="00F24658"/>
    <w:rsid w:val="00FD6099"/>
    <w:rsid w:val="00FE196C"/>
    <w:rsid w:val="00FE3686"/>
    <w:rsid w:val="00FF35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lang w:val="en-GB" w:eastAsia="en-US"/>
    </w:rPr>
  </w:style>
  <w:style w:type="paragraph" w:styleId="Naslov1">
    <w:name w:val="heading 1"/>
    <w:basedOn w:val="Normal"/>
    <w:next w:val="Normal"/>
    <w:qFormat/>
    <w:pPr>
      <w:keepNext/>
      <w:jc w:val="center"/>
      <w:outlineLvl w:val="0"/>
    </w:pPr>
    <w:rPr>
      <w:b/>
      <w:bCs/>
      <w:lang w:val="hr-HR"/>
    </w:rPr>
  </w:style>
  <w:style w:type="paragraph" w:styleId="Naslov2">
    <w:name w:val="heading 2"/>
    <w:basedOn w:val="Normal"/>
    <w:next w:val="Normal"/>
    <w:qFormat/>
    <w:pPr>
      <w:keepNext/>
      <w:jc w:val="right"/>
      <w:outlineLvl w:val="1"/>
    </w:pPr>
    <w:rPr>
      <w:b/>
      <w:bCs/>
      <w:lang w:val="hr-HR"/>
    </w:rPr>
  </w:style>
  <w:style w:type="paragraph" w:styleId="Naslov3">
    <w:name w:val="heading 3"/>
    <w:basedOn w:val="Normal"/>
    <w:next w:val="Normal"/>
    <w:qFormat/>
    <w:pPr>
      <w:keepNext/>
      <w:jc w:val="right"/>
      <w:outlineLvl w:val="2"/>
    </w:pPr>
    <w:rPr>
      <w:b/>
      <w:bCs/>
      <w:sz w:val="28"/>
      <w:lang w:val="hr-HR"/>
    </w:rPr>
  </w:style>
  <w:style w:type="paragraph" w:styleId="Naslov4">
    <w:name w:val="heading 4"/>
    <w:basedOn w:val="Normal"/>
    <w:next w:val="Normal"/>
    <w:qFormat/>
    <w:pPr>
      <w:keepNext/>
      <w:jc w:val="both"/>
      <w:outlineLvl w:val="3"/>
    </w:pPr>
    <w:rPr>
      <w:b/>
      <w:bCs/>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rPr>
      <w:lang w:val="hr-HR"/>
    </w:rPr>
  </w:style>
  <w:style w:type="paragraph" w:styleId="Tijeloteksta2">
    <w:name w:val="Body Text 2"/>
    <w:basedOn w:val="Normal"/>
    <w:pPr>
      <w:jc w:val="both"/>
    </w:pPr>
    <w:rPr>
      <w:rFonts w:ascii="Arial" w:hAnsi="Arial" w:cs="Arial"/>
      <w:sz w:val="22"/>
      <w:lang w:val="hr-HR"/>
    </w:rPr>
  </w:style>
  <w:style w:type="paragraph" w:styleId="Tekstbalonia">
    <w:name w:val="Balloon Text"/>
    <w:basedOn w:val="Normal"/>
    <w:semiHidden/>
    <w:rsid w:val="00BF35B2"/>
    <w:rPr>
      <w:rFonts w:ascii="Tahoma" w:hAnsi="Tahoma" w:cs="Tahoma"/>
      <w:sz w:val="16"/>
      <w:szCs w:val="16"/>
    </w:rPr>
  </w:style>
  <w:style w:type="paragraph" w:styleId="Zaglavlje">
    <w:name w:val="header"/>
    <w:basedOn w:val="Normal"/>
    <w:link w:val="ZaglavljeChar"/>
    <w:uiPriority w:val="99"/>
    <w:rsid w:val="0005143A"/>
    <w:pPr>
      <w:tabs>
        <w:tab w:val="center" w:pos="4536"/>
        <w:tab w:val="right" w:pos="9072"/>
      </w:tabs>
    </w:pPr>
  </w:style>
  <w:style w:type="character" w:styleId="ZaglavljeChar" w:customStyle="true">
    <w:name w:val="Zaglavlje Char"/>
    <w:basedOn w:val="Zadanifontodlomka"/>
    <w:link w:val="Zaglavlje"/>
    <w:uiPriority w:val="99"/>
    <w:rsid w:val="0005143A"/>
    <w:rPr>
      <w:sz w:val="24"/>
      <w:szCs w:val="24"/>
      <w:lang w:val="en-GB" w:eastAsia="en-US"/>
    </w:rPr>
  </w:style>
  <w:style w:type="paragraph" w:styleId="Podnoje">
    <w:name w:val="footer"/>
    <w:basedOn w:val="Normal"/>
    <w:link w:val="PodnojeChar"/>
    <w:rsid w:val="0005143A"/>
    <w:pPr>
      <w:tabs>
        <w:tab w:val="center" w:pos="4536"/>
        <w:tab w:val="right" w:pos="9072"/>
      </w:tabs>
    </w:pPr>
  </w:style>
  <w:style w:type="character" w:styleId="PodnojeChar" w:customStyle="true">
    <w:name w:val="Podnožje Char"/>
    <w:basedOn w:val="Zadanifontodlomka"/>
    <w:link w:val="Podnoje"/>
    <w:rsid w:val="0005143A"/>
    <w:rPr>
      <w:sz w:val="24"/>
      <w:szCs w:val="24"/>
      <w:lang w:val="en-GB" w:eastAsia="en-US"/>
    </w:rPr>
  </w:style>
  <w:style w:type="paragraph" w:styleId="Odlomakpopisa">
    <w:name w:val="List Paragraph"/>
    <w:basedOn w:val="Normal"/>
    <w:uiPriority w:val="34"/>
    <w:qFormat/>
    <w:rsid w:val="002061CE"/>
    <w:pPr>
      <w:ind w:left="720"/>
      <w:contextualSpacing/>
    </w:pPr>
    <w:rPr>
      <w:lang w:val="hr-HR" w:eastAsia="hr-HR"/>
    </w:rPr>
  </w:style>
  <w:style w:type="character" w:styleId="Tekstrezerviranogmjesta">
    <w:name w:val="Placeholder Text"/>
    <w:basedOn w:val="Zadanifontodlomka"/>
    <w:uiPriority w:val="99"/>
    <w:semiHidden/>
    <w:rsid w:val="00F11A3D"/>
    <w:rPr>
      <w:color w:val="808080"/>
      <w:bdr w:val="none" w:color="auto" w:sz="0" w:space="0"/>
      <w:shd w:val="clear" w:color="auto" w:fill="auto"/>
    </w:rPr>
  </w:style>
  <w:style w:type="character" w:styleId="eSPISCCParagraphDefaultFont" w:customStyle="true">
    <w:name w:val="eSPIS_CC_Paragraph Default Font"/>
    <w:basedOn w:val="Zadanifontodlomka"/>
    <w:rsid w:val="00F11A3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11A3D"/>
    <w:rPr>
      <w:bdr w:val="none" w:color="auto" w:sz="0" w:space="0"/>
      <w:shd w:val="clear" w:color="auto" w:fill="FFFFCC"/>
      <w:lang w:val="hr-HR"/>
    </w:rPr>
  </w:style>
  <w:style w:type="character" w:styleId="PozadinaSvijetloCrvena" w:customStyle="true">
    <w:name w:val="Pozadina_SvijetloCrvena"/>
    <w:basedOn w:val="eSPISCCParagraphDefaultFont"/>
    <w:rsid w:val="00F11A3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11A3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1" w:type="paragraph">
    <w:name w:val="heading 1"/>
    <w:basedOn w:val="Normal"/>
    <w:next w:val="Normal"/>
    <w:qFormat/>
    <w:pPr>
      <w:keepNext/>
      <w:jc w:val="center"/>
      <w:outlineLvl w:val="0"/>
    </w:pPr>
    <w:rPr>
      <w:b/>
      <w:bCs/>
      <w:lang w:val="hr-HR"/>
    </w:rPr>
  </w:style>
  <w:style w:styleId="Naslov2" w:type="paragraph">
    <w:name w:val="heading 2"/>
    <w:basedOn w:val="Normal"/>
    <w:next w:val="Normal"/>
    <w:qFormat/>
    <w:pPr>
      <w:keepNext/>
      <w:jc w:val="right"/>
      <w:outlineLvl w:val="1"/>
    </w:pPr>
    <w:rPr>
      <w:b/>
      <w:bCs/>
      <w:lang w:val="hr-HR"/>
    </w:rPr>
  </w:style>
  <w:style w:styleId="Naslov3" w:type="paragraph">
    <w:name w:val="heading 3"/>
    <w:basedOn w:val="Normal"/>
    <w:next w:val="Normal"/>
    <w:qFormat/>
    <w:pPr>
      <w:keepNext/>
      <w:jc w:val="right"/>
      <w:outlineLvl w:val="2"/>
    </w:pPr>
    <w:rPr>
      <w:b/>
      <w:bCs/>
      <w:sz w:val="28"/>
      <w:lang w:val="hr-HR"/>
    </w:rPr>
  </w:style>
  <w:style w:styleId="Naslov4" w:type="paragraph">
    <w:name w:val="heading 4"/>
    <w:basedOn w:val="Normal"/>
    <w:next w:val="Normal"/>
    <w:qFormat/>
    <w:pPr>
      <w:keepNext/>
      <w:jc w:val="both"/>
      <w:outlineLvl w:val="3"/>
    </w:pPr>
    <w:rPr>
      <w:b/>
      <w:bCs/>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Tijeloteksta2" w:type="paragraph">
    <w:name w:val="Body Text 2"/>
    <w:basedOn w:val="Normal"/>
    <w:pPr>
      <w:jc w:val="both"/>
    </w:pPr>
    <w:rPr>
      <w:rFonts w:ascii="Arial" w:cs="Arial" w:hAnsi="Arial"/>
      <w:sz w:val="22"/>
      <w:lang w:val="hr-HR"/>
    </w:rPr>
  </w:style>
  <w:style w:styleId="Tekstbalonia" w:type="paragraph">
    <w:name w:val="Balloon Text"/>
    <w:basedOn w:val="Normal"/>
    <w:semiHidden/>
    <w:rsid w:val="00BF35B2"/>
    <w:rPr>
      <w:rFonts w:ascii="Tahoma" w:cs="Tahoma" w:hAnsi="Tahoma"/>
      <w:sz w:val="16"/>
      <w:szCs w:val="16"/>
    </w:rPr>
  </w:style>
  <w:style w:styleId="Zaglavlje" w:type="paragraph">
    <w:name w:val="header"/>
    <w:basedOn w:val="Normal"/>
    <w:link w:val="ZaglavljeChar"/>
    <w:uiPriority w:val="99"/>
    <w:rsid w:val="0005143A"/>
    <w:pPr>
      <w:tabs>
        <w:tab w:pos="4536" w:val="center"/>
        <w:tab w:pos="9072" w:val="right"/>
      </w:tabs>
    </w:pPr>
  </w:style>
  <w:style w:customStyle="1" w:styleId="ZaglavljeChar" w:type="character">
    <w:name w:val="Zaglavlje Char"/>
    <w:basedOn w:val="Zadanifontodlomka"/>
    <w:link w:val="Zaglavlje"/>
    <w:uiPriority w:val="99"/>
    <w:rsid w:val="0005143A"/>
    <w:rPr>
      <w:sz w:val="24"/>
      <w:szCs w:val="24"/>
      <w:lang w:eastAsia="en-US" w:val="en-GB"/>
    </w:rPr>
  </w:style>
  <w:style w:styleId="Podnoje" w:type="paragraph">
    <w:name w:val="footer"/>
    <w:basedOn w:val="Normal"/>
    <w:link w:val="PodnojeChar"/>
    <w:rsid w:val="0005143A"/>
    <w:pPr>
      <w:tabs>
        <w:tab w:pos="4536" w:val="center"/>
        <w:tab w:pos="9072" w:val="right"/>
      </w:tabs>
    </w:pPr>
  </w:style>
  <w:style w:customStyle="1" w:styleId="PodnojeChar" w:type="character">
    <w:name w:val="Podnožje Char"/>
    <w:basedOn w:val="Zadanifontodlomka"/>
    <w:link w:val="Podnoje"/>
    <w:rsid w:val="0005143A"/>
    <w:rPr>
      <w:sz w:val="24"/>
      <w:szCs w:val="24"/>
      <w:lang w:eastAsia="en-US" w:val="en-GB"/>
    </w:rPr>
  </w:style>
  <w:style w:styleId="Odlomakpopisa" w:type="paragraph">
    <w:name w:val="List Paragraph"/>
    <w:basedOn w:val="Normal"/>
    <w:uiPriority w:val="34"/>
    <w:qFormat/>
    <w:rsid w:val="002061CE"/>
    <w:pPr>
      <w:ind w:left="720"/>
      <w:contextualSpacing/>
    </w:pPr>
    <w:rPr>
      <w:lang w:eastAsia="hr-HR" w:val="hr-HR"/>
    </w:rPr>
  </w:style>
  <w:style w:styleId="Tekstrezerviranogmjesta" w:type="character">
    <w:name w:val="Placeholder Text"/>
    <w:basedOn w:val="Zadanifontodlomka"/>
    <w:uiPriority w:val="99"/>
    <w:semiHidden/>
    <w:rsid w:val="00F11A3D"/>
    <w:rPr>
      <w:color w:val="808080"/>
      <w:bdr w:color="auto" w:space="0" w:sz="0" w:val="none"/>
      <w:shd w:color="auto" w:fill="auto" w:val="clear"/>
    </w:rPr>
  </w:style>
  <w:style w:customStyle="1" w:styleId="eSPISCCParagraphDefaultFont" w:type="character">
    <w:name w:val="eSPIS_CC_Paragraph Default Font"/>
    <w:basedOn w:val="Zadanifontodlomka"/>
    <w:rsid w:val="00F11A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1A3D"/>
    <w:rPr>
      <w:bdr w:color="auto" w:space="0" w:sz="0" w:val="none"/>
      <w:shd w:color="auto" w:fill="FFFFCC" w:val="clear"/>
      <w:lang w:val="hr-HR"/>
    </w:rPr>
  </w:style>
  <w:style w:customStyle="1" w:styleId="PozadinaSvijetloCrvena" w:type="character">
    <w:name w:val="Pozadina_SvijetloCrvena"/>
    <w:basedOn w:val="eSPISCCParagraphDefaultFont"/>
    <w:rsid w:val="00F11A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1A3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29. siječnja 2020.</izvorni_sadrzaj>
    <derivirana_varijabla naziv="DomainObject.StvarniPocetakDatum_1">29. siječnja 2020.</derivirana_varijabla>
  </DomainObject.StvarniPocetakDatum>
  <DomainObject.StvarniZavrsetakDatum>
    <izvorni_sadrzaj>29. siječnja 2020.</izvorni_sadrzaj>
    <derivirana_varijabla naziv="DomainObject.StvarniZavrsetakDatum_1">29. siječnja 2020.</derivirana_varijabla>
  </DomainObject.StvarniZavrsetakDatum>
  <DomainObject.PlaniraniZavrsetakDatum>
    <izvorni_sadrzaj>29. siječnja 2020.</izvorni_sadrzaj>
    <derivirana_varijabla naziv="DomainObject.PlaniraniZavrsetakDatum_1">29. siječnja 2020.</derivirana_varijabla>
  </DomainObject.PlaniraniZavrsetakDatum>
  <DomainObject.PlaniraniPocetakDatum>
    <izvorni_sadrzaj>29. siječnja 2020.</izvorni_sadrzaj>
    <derivirana_varijabla naziv="DomainObject.PlaniraniPocetakDatum_1">29. siječnja 2020.</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09:23</izvorni_sadrzaj>
    <derivirana_varijabla naziv="DomainObject.StvarniZavrsetakVrijeme_1">09:23</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siječnja 2020.</izvorni_sadrzaj>
    <derivirana_varijabla naziv="DomainObject.Zapisnik.DatumKreiranja_1">29. siječnja 2020.</derivirana_varijabla>
  </DomainObject.Zapisnik.DatumKreiranja>
  <DomainObject.Zapisnik.ImovinskaKorist>
    <izvorni_sadrzaj/>
    <derivirana_varijabla naziv="DomainObject.Zapisnik.ImovinskaKorist_1"/>
  </DomainObject.Zapisnik.ImovinskaKorist>
  <DomainObject.Zapisnik.Oznaka>
    <izvorni_sadrzaj>St-736/2016-107</izvorni_sadrzaj>
    <derivirana_varijabla naziv="DomainObject.Zapisnik.Oznaka_1">St-736/2016-107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St-736/2016</izvorni_sadrzaj>
    <derivirana_varijabla naziv="DomainObject.Predmet.OznakaBroj_1">St-736/2016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MANDALINA d.o.o. za poslovanje nekretninama</izvorni_sadrzaj>
    <derivirana_varijabla naziv="DomainObject.Predmet.ProtustrankaFormated_1">  MANDALINA d.o.o. za poslovanje nekretninama</derivirana_varijabla>
  </DomainObject.Predmet.ProtustrankaFormated>
  <DomainObject.Predmet.ProtustrankaFormatedOIB>
    <izvorni_sadrzaj>  MANDALINA d.o.o. za poslovanje nekretninama, OIB 06985269640</izvorni_sadrzaj>
    <derivirana_varijabla naziv="DomainObject.Predmet.ProtustrankaFormatedOIB_1">  MANDALINA d.o.o. za poslovanje nekretninama, OIB 06985269640</derivirana_varijabla>
  </DomainObject.Predmet.ProtustrankaFormatedOIB>
  <DomainObject.Predmet.ProtustrankaFormatedWithAdress>
    <izvorni_sadrzaj> MANDALINA d.o.o. za poslovanje nekretninama, Podlug , 23420 Benkovac</izvorni_sadrzaj>
    <derivirana_varijabla naziv="DomainObject.Predmet.ProtustrankaFormatedWithAdress_1"> MANDALINA d.o.o. za poslovanje nekretninama, Podlug , 23420 Benkovac</derivirana_varijabla>
  </DomainObject.Predmet.ProtustrankaFormatedWithAdress>
  <DomainObject.Predmet.ProtustrankaFormatedWithAdressOIB>
    <izvorni_sadrzaj> MANDALINA d.o.o. za poslovanje nekretninama, OIB 06985269640, Podlug , 23420 Benkovac</izvorni_sadrzaj>
    <derivirana_varijabla naziv="DomainObject.Predmet.ProtustrankaFormatedWithAdressOIB_1"> MANDALINA d.o.o. za poslovanje nekretninama, OIB 06985269640, Podlug , 23420 Benkovac</derivirana_varijabla>
  </DomainObject.Predmet.ProtustrankaFormatedWithAdressOIB>
  <DomainObject.Predmet.ProtustrankaWithAdress>
    <izvorni_sadrzaj>MANDALINA d.o.o. za poslovanje nekretninama Podlug , 23420 Benkovac</izvorni_sadrzaj>
    <derivirana_varijabla naziv="DomainObject.Predmet.ProtustrankaWithAdress_1">MANDALINA d.o.o. za poslovanje nekretninama Podlug , 23420 Benkovac</derivirana_varijabla>
  </DomainObject.Predmet.ProtustrankaWithAdress>
  <DomainObject.Predmet.ProtustrankaWithAdressOIB>
    <izvorni_sadrzaj>MANDALINA d.o.o. za poslovanje nekretninama, OIB 06985269640, Podlug , 23420 Benkovac</izvorni_sadrzaj>
    <derivirana_varijabla naziv="DomainObject.Predmet.ProtustrankaWithAdressOIB_1">MANDALINA d.o.o. za poslovanje nekretninama, OIB 06985269640, Podlug , 23420 Benkovac</derivirana_varijabla>
  </DomainObject.Predmet.ProtustrankaWithAdressOIB>
  <DomainObject.Predmet.ProtustrankaNazivFormated>
    <izvorni_sadrzaj>MANDALINA d.o.o. za poslovanje nekretninama</izvorni_sadrzaj>
    <derivirana_varijabla naziv="DomainObject.Predmet.ProtustrankaNazivFormated_1">MANDALINA d.o.o. za poslovanje nekretninama</derivirana_varijabla>
  </DomainObject.Predmet.ProtustrankaNazivFormated>
  <DomainObject.Predmet.ProtustrankaNazivFormatedOIB>
    <izvorni_sadrzaj>MANDALINA d.o.o. za poslovanje nekretninama, OIB 06985269640</izvorni_sadrzaj>
    <derivirana_varijabla naziv="DomainObject.Predmet.ProtustrankaNazivFormatedOIB_1">MANDALINA d.o.o. za poslovanje nekretninama, OIB 06985269640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MANDALINA d.o.o. za poslovanje nekretninama</item>
    </izvorni_sadrzaj>
    <derivirana_varijabla naziv="DomainObject.Predmet.ProtuStrankaListFormated_1">
      <item>MANDALINA d.o.o. za poslovanje nekretninama</item>
    </derivirana_varijabla>
  </DomainObject.Predmet.ProtuStrankaListFormated>
  <DomainObject.Predmet.ProtuStrankaListFormatedOIB>
    <izvorni_sadrzaj>
      <item>MANDALINA d.o.o. za poslovanje nekretninama, OIB 06985269640</item>
    </izvorni_sadrzaj>
    <derivirana_varijabla naziv="DomainObject.Predmet.ProtuStrankaListFormatedOIB_1">
      <item>MANDALINA d.o.o. za poslovanje nekretninama, OIB 06985269640</item>
    </derivirana_varijabla>
  </DomainObject.Predmet.ProtuStrankaListFormatedOIB>
  <DomainObject.Predmet.ProtuStrankaListFormatedWithAdress>
    <izvorni_sadrzaj>
      <item>MANDALINA d.o.o. za poslovanje nekretninama, Podlug , 23420 Benkovac</item>
    </izvorni_sadrzaj>
    <derivirana_varijabla naziv="DomainObject.Predmet.ProtuStrankaListFormatedWithAdress_1">
      <item>MANDALINA d.o.o. za poslovanje nekretninama, Podlug , 23420 Benkovac</item>
    </derivirana_varijabla>
  </DomainObject.Predmet.ProtuStrankaListFormatedWithAdress>
  <DomainObject.Predmet.ProtuStrankaListFormatedWithAdressOIB>
    <izvorni_sadrzaj>
      <item>MANDALINA d.o.o. za poslovanje nekretninama, OIB 06985269640, Podlug , 23420 Benkovac</item>
    </izvorni_sadrzaj>
    <derivirana_varijabla naziv="DomainObject.Predmet.ProtuStrankaListFormatedWithAdressOIB_1">
      <item>MANDALINA d.o.o. za poslovanje nekretninama, OIB 06985269640, Podlug , 23420 Benkovac</item>
    </derivirana_varijabla>
  </DomainObject.Predmet.ProtuStrankaListFormatedWithAdressOIB>
  <DomainObject.Predmet.ProtuStrankaListNazivFormated>
    <izvorni_sadrzaj>
      <item>MANDALINA d.o.o. za poslovanje nekretninama</item>
    </izvorni_sadrzaj>
    <derivirana_varijabla naziv="DomainObject.Predmet.ProtuStrankaListNazivFormated_1">
      <item>MANDALINA d.o.o. za poslovanje nekretninama</item>
    </derivirana_varijabla>
  </DomainObject.Predmet.ProtuStrankaListNazivFormated>
  <DomainObject.Predmet.ProtuStrankaListNazivFormatedOIB>
    <izvorni_sadrzaj>
      <item>MANDALINA d.o.o. za poslovanje nekretninama, OIB 06985269640</item>
    </izvorni_sadrzaj>
    <derivirana_varijabla naziv="DomainObject.Predmet.ProtuStrankaListNazivFormatedOIB_1">
      <item>MANDALINA d.o.o. za poslovanje nekretninama, OIB 06985269640</item>
    </derivirana_varijabla>
  </DomainObject.Predmet.ProtuStrankaListNazivFormatedOIB>
  <DomainObject.Predmet.OstaliListFormated>
    <izvorni_sadrzaj>
      <item>Frane Grgić</item>
    </izvorni_sadrzaj>
    <derivirana_varijabla naziv="DomainObject.Predmet.OstaliListFormated_1">
      <item>Frane Grgić</item>
    </derivirana_varijabla>
  </DomainObject.Predmet.OstaliListFormated>
  <DomainObject.Predmet.OstaliListFormatedOIB>
    <izvorni_sadrzaj>
      <item>Frane Grgić, OIB 14278523184</item>
    </izvorni_sadrzaj>
    <derivirana_varijabla naziv="DomainObject.Predmet.OstaliListFormatedOIB_1">
      <item>Frane Grgić, OIB 14278523184</item>
    </derivirana_varijabla>
  </DomainObject.Predmet.OstaliListFormatedOIB>
  <DomainObject.Predmet.OstaliListFormatedWithAdress>
    <izvorni_sadrzaj>
      <item>Frane Grgić, Franje Petrića 1c, 23000 Zadar</item>
    </izvorni_sadrzaj>
    <derivirana_varijabla naziv="DomainObject.Predmet.OstaliListFormatedWithAdress_1">
      <item>Frane Grgić, Franje Petrića 1c, 23000 Zadar</item>
    </derivirana_varijabla>
  </DomainObject.Predmet.OstaliListFormatedWithAdress>
  <DomainObject.Predmet.OstaliListFormatedWithAdressOIB>
    <izvorni_sadrzaj>
      <item>Frane Grgić, OIB 14278523184, Franje Petrića 1c, 23000 Zadar</item>
    </izvorni_sadrzaj>
    <derivirana_varijabla naziv="DomainObject.Predmet.OstaliListFormatedWithAdressOIB_1">
      <item>Frane Grgić, OIB 14278523184, Franje Petrića 1c, 23000 Zadar</item>
    </derivirana_varijabla>
  </DomainObject.Predmet.OstaliListFormatedWithAdressOIB>
  <DomainObject.Predmet.OstaliListNazivFormated>
    <izvorni_sadrzaj>
      <item>Frane Grgić</item>
    </izvorni_sadrzaj>
    <derivirana_varijabla naziv="DomainObject.Predmet.OstaliListNazivFormated_1">
      <item>Frane Grgić</item>
    </derivirana_varijabla>
  </DomainObject.Predmet.OstaliListNazivFormated>
  <DomainObject.Predmet.OstaliListNazivFormatedOIB>
    <izvorni_sadrzaj>
      <item>Frane Grgić, OIB 14278523184</item>
    </izvorni_sadrzaj>
    <derivirana_varijabla naziv="DomainObject.Predmet.OstaliListNazivFormatedOIB_1">
      <item>Frane Grgić, OIB 14278523184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siječnja 2020.</izvorni_sadrzaj>
    <derivirana_varijabla naziv="DomainObject.Datum_1">29. siječnja 2020.</derivirana_varijabla>
  </DomainObject.Datum>
  <DomainObject.PoslovniBrojDokumenta>
    <izvorni_sadrzaj>St-736/2016-107</izvorni_sadrzaj>
    <derivirana_varijabla naziv="DomainObject.PoslovniBrojDokumenta_1">St-736/2016-107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MANDALINA d.o.o. za poslovanje nekretninama</izvorni_sadrzaj>
    <derivirana_varijabla naziv="DomainObject.Predmet.ProtustrankaIDrugi_1">MANDALINA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MANDALINA d.o.o. za poslovanje nekretninama, OIB 06985269640, Podlug , 23420 Benkovac</izvorni_sadrzaj>
    <derivirana_varijabla naziv="DomainObject.Predmet.ProtustrankaIDrugiAdressOIB_1">MANDALINA d.o.o. za poslovanje nekretninama, OIB 06985269640, Podlug ,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MANDALINA d.o.o. za poslovanje nekretninama</item>
      <item>FINA</item>
      <item>Frane Grgić</item>
    </izvorni_sadrzaj>
    <derivirana_varijabla naziv="DomainObject.Predmet.SudioniciListNaziv_1">
      <item>MANDALINA d.o.o. za poslovanje nekretninama</item>
      <item>FINA</item>
      <item>Frane Grgić</item>
    </derivirana_varijabla>
  </DomainObject.Predmet.SudioniciListNaziv>
  <DomainObject.Predmet.SudioniciListAdressOIB>
    <izvorni_sadrzaj>
      <item>MANDALINA d.o.o. za poslovanje nekretninama, OIB 06985269640, Podlug ,23420 Benkovac</item>
      <item>FINA, OIB 85821130368</item>
      <item>Frane Grgić, OIB 14278523184, Franje Petrića 1c,23000 Zadar</item>
    </izvorni_sadrzaj>
    <derivirana_varijabla naziv="DomainObject.Predmet.SudioniciListAdressOIB_1">
      <item>MANDALINA d.o.o. za poslovanje nekretninama, OIB 06985269640, Podlug ,23420 Benkovac</item>
      <item>FINA, OIB 85821130368</item>
      <item>Frane Grgić, OIB 14278523184, Franje Petrića 1c,23000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06985269640</item>
      <item>, OIB 85821130368</item>
      <item>, OIB 14278523184</item>
    </izvorni_sadrzaj>
    <derivirana_varijabla naziv="DomainObject.Predmet.SudioniciListNazivOIB_1">
      <item>, OIB 06985269640</item>
      <item>, OIB 85821130368</item>
      <item>, OIB 14278523184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rujna 2015.</izvorni_sadrzaj>
    <derivirana_varijabla naziv="DomainObject.Predmet.DatumPocetkaProcesa_1">18. rujna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27CFD4-CF59-48C2-8BBE-A00FDE219D0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253</properties:Words>
  <properties:Characters>1410</properties:Characters>
  <properties:Lines>45</properties:Lines>
  <properties:Paragraphs>18</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ppppppppppppp</vt:lpstr>
    </vt:vector>
  </properties:TitlesOfParts>
  <properties:LinksUpToDate>false</properties:LinksUpToDate>
  <properties:CharactersWithSpaces>1659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2020-01-29T07:17:00Z</dcterms:created>
  <dc:creator>Ardena Bajlo</dc:creator>
  <cp:lastModifiedBy>Ante Rubelj</cp:lastModifiedBy>
  <cp:lastPrinted>2014-11-04T07:27:00Z</cp:lastPrinted>
  <dcterms:modified xmlns:xsi="http://www.w3.org/2001/XMLSchema-instance" xsi:type="dcterms:W3CDTF">2020-01-29T10:48:00Z</dcterms:modified>
  <cp:revision>5</cp:revision>
  <dc:title>ppppppppppppp</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St-736/2016-107 / Zapisnik - Ročište za diobu kupovnine (st-736-16- - dioba kupovnine-nekretnine- MANDALINA.docx)</vt:lpwstr>
  </prop:property>
  <prop:property fmtid="{D5CDD505-2E9C-101B-9397-08002B2CF9AE}" pid="4" name="CC_coloring">
    <vt:bool>false</vt:bool>
  </prop:property>
  <prop:property fmtid="{D5CDD505-2E9C-101B-9397-08002B2CF9AE}" pid="5" name="BrojStranica">
    <vt:i4>1</vt:i4>
  </prop:property>
</prop:Properties>
</file>